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50" w:rsidRPr="00295F8E" w:rsidRDefault="00491E50" w:rsidP="00295F8E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38712886"/>
      <w:bookmarkStart w:id="1" w:name="_Toc138880956"/>
      <w:r w:rsidRPr="00295F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Система оценки результатов освоения </w:t>
      </w:r>
      <w:bookmarkEnd w:id="0"/>
      <w:bookmarkEnd w:id="1"/>
      <w:r w:rsidR="005E14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ФОП СОО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50" w:rsidRPr="004C5898" w:rsidRDefault="00491E50" w:rsidP="004C5898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4C5898">
        <w:rPr>
          <w:rFonts w:ascii="Times New Roman" w:hAnsi="Times New Roman"/>
          <w:color w:val="auto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</w:t>
      </w:r>
      <w:r w:rsidR="005E14BA">
        <w:rPr>
          <w:rFonts w:ascii="Times New Roman" w:hAnsi="Times New Roman"/>
          <w:color w:val="auto"/>
          <w:sz w:val="24"/>
          <w:szCs w:val="24"/>
        </w:rPr>
        <w:t>в освоения Ф</w:t>
      </w:r>
      <w:r w:rsidRPr="004C5898">
        <w:rPr>
          <w:rFonts w:ascii="Times New Roman" w:hAnsi="Times New Roman"/>
          <w:color w:val="auto"/>
          <w:sz w:val="24"/>
          <w:szCs w:val="24"/>
        </w:rPr>
        <w:t xml:space="preserve">ОП СОО и обеспечение эффективной обратной связи, позволяющей осуществлять управление образовательным процессом. На основе системы оценки разработано </w:t>
      </w:r>
      <w:bookmarkStart w:id="2" w:name="_Hlk112681076"/>
      <w:r w:rsidRPr="004C5898">
        <w:rPr>
          <w:rFonts w:ascii="Times New Roman" w:hAnsi="Times New Roman"/>
          <w:color w:val="auto"/>
          <w:sz w:val="24"/>
          <w:szCs w:val="24"/>
        </w:rPr>
        <w:t>«</w:t>
      </w:r>
      <w:r w:rsidR="004C5898" w:rsidRPr="004C5898">
        <w:rPr>
          <w:rFonts w:ascii="Times New Roman" w:hAnsi="Times New Roman" w:cs="Times New Roman"/>
          <w:color w:val="auto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</w:t>
      </w:r>
      <w:r w:rsidR="004C5898">
        <w:rPr>
          <w:rFonts w:ascii="Times New Roman" w:hAnsi="Times New Roman" w:cs="Times New Roman"/>
          <w:color w:val="auto"/>
          <w:sz w:val="24"/>
          <w:szCs w:val="24"/>
        </w:rPr>
        <w:t>ательных достижений обучающихся</w:t>
      </w:r>
      <w:r w:rsidR="00295F8E" w:rsidRPr="004C5898">
        <w:rPr>
          <w:rFonts w:ascii="Times New Roman" w:hAnsi="Times New Roman"/>
          <w:color w:val="auto"/>
          <w:sz w:val="24"/>
          <w:szCs w:val="24"/>
        </w:rPr>
        <w:t>»</w:t>
      </w:r>
      <w:r w:rsidRPr="004C5898">
        <w:rPr>
          <w:rFonts w:ascii="Times New Roman" w:hAnsi="Times New Roman"/>
          <w:color w:val="auto"/>
          <w:sz w:val="24"/>
          <w:szCs w:val="24"/>
        </w:rPr>
        <w:t xml:space="preserve">. </w:t>
      </w:r>
      <w:bookmarkEnd w:id="2"/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491E50" w:rsidRPr="00295F8E" w:rsidRDefault="00491E50" w:rsidP="00491E5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491E50" w:rsidRPr="00295F8E" w:rsidRDefault="00491E50" w:rsidP="00491E5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  <w:bookmarkStart w:id="3" w:name="_GoBack"/>
      <w:bookmarkEnd w:id="3"/>
    </w:p>
    <w:p w:rsidR="00491E50" w:rsidRPr="00295F8E" w:rsidRDefault="00491E50" w:rsidP="00491E5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295F8E">
        <w:rPr>
          <w:rFonts w:ascii="Times New Roman" w:hAnsi="Times New Roman"/>
          <w:sz w:val="24"/>
          <w:szCs w:val="24"/>
        </w:rPr>
        <w:t>аккредитационных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процедур.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295F8E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базой выступают требования ФГОС СОО, которые конкретизируются в планируемых результатах освоения обучающимися ООП СОО.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Система оценки включает процедуры внутренней и внешней оценки.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Внутренняя оценка</w:t>
      </w:r>
      <w:r w:rsidRPr="00295F8E">
        <w:rPr>
          <w:rFonts w:ascii="Times New Roman" w:hAnsi="Times New Roman"/>
          <w:sz w:val="24"/>
          <w:szCs w:val="24"/>
        </w:rPr>
        <w:t xml:space="preserve"> включает: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стартовую (диагностическую) работу;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комплексные диагностические работы;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текущую и тематическую оценку (осуществляются учителем);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психолого-педагогическое наблюдение;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внутренний мониторинг образовательных достижений обучающихся;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промежуточную аттестацию.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Внешняя оценка</w:t>
      </w:r>
      <w:r w:rsidRPr="00295F8E">
        <w:rPr>
          <w:rFonts w:ascii="Times New Roman" w:hAnsi="Times New Roman"/>
          <w:sz w:val="24"/>
          <w:szCs w:val="24"/>
        </w:rPr>
        <w:t xml:space="preserve"> включает:</w:t>
      </w:r>
    </w:p>
    <w:p w:rsidR="00491E50" w:rsidRPr="00295F8E" w:rsidRDefault="00491E50" w:rsidP="00491E5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государственную итоговую аттестацию,</w:t>
      </w:r>
    </w:p>
    <w:p w:rsidR="00491E50" w:rsidRPr="00295F8E" w:rsidRDefault="00491E50" w:rsidP="00491E5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независимую оценку качества образования (в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т.ч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>. всероссийские проверочные работы),</w:t>
      </w:r>
    </w:p>
    <w:p w:rsidR="00491E50" w:rsidRPr="00295F8E" w:rsidRDefault="00491E50" w:rsidP="00491E5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мониторинговые исследования муниципального, регионального и федерального уровней.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В соответствии с ФГОС СОО система оценки образовательной организации реализует системно-</w:t>
      </w:r>
      <w:proofErr w:type="spellStart"/>
      <w:r w:rsidRPr="00295F8E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295F8E">
        <w:rPr>
          <w:rFonts w:ascii="Times New Roman" w:hAnsi="Times New Roman"/>
          <w:sz w:val="24"/>
          <w:szCs w:val="24"/>
        </w:rPr>
        <w:t>, уровневый и комплексный подходы к оценке образовательных достижений.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Системно-</w:t>
      </w:r>
      <w:proofErr w:type="spellStart"/>
      <w:r w:rsidRPr="00295F8E">
        <w:rPr>
          <w:rFonts w:ascii="Times New Roman" w:hAnsi="Times New Roman"/>
          <w:b/>
          <w:bCs/>
          <w:sz w:val="24"/>
          <w:szCs w:val="24"/>
        </w:rPr>
        <w:t>деятельностный</w:t>
      </w:r>
      <w:proofErr w:type="spellEnd"/>
      <w:r w:rsidRPr="00295F8E">
        <w:rPr>
          <w:rFonts w:ascii="Times New Roman" w:hAnsi="Times New Roman"/>
          <w:b/>
          <w:bCs/>
          <w:sz w:val="24"/>
          <w:szCs w:val="24"/>
        </w:rPr>
        <w:t xml:space="preserve"> подход</w:t>
      </w:r>
      <w:r w:rsidRPr="00295F8E">
        <w:rPr>
          <w:rFonts w:ascii="Times New Roman" w:hAnsi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</w:t>
      </w:r>
      <w:r w:rsidRPr="00295F8E">
        <w:rPr>
          <w:rFonts w:ascii="Times New Roman" w:hAnsi="Times New Roman"/>
          <w:sz w:val="24"/>
          <w:szCs w:val="24"/>
        </w:rPr>
        <w:lastRenderedPageBreak/>
        <w:t xml:space="preserve">качестве которых выступают планируемые результаты обучения, выраженные в </w:t>
      </w:r>
      <w:proofErr w:type="spellStart"/>
      <w:r w:rsidRPr="00295F8E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форме.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Уровневый подход</w:t>
      </w:r>
      <w:r w:rsidRPr="00295F8E">
        <w:rPr>
          <w:rFonts w:ascii="Times New Roman" w:hAnsi="Times New Roman"/>
          <w:sz w:val="24"/>
          <w:szCs w:val="24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Комплексный подход</w:t>
      </w:r>
      <w:r w:rsidRPr="00295F8E">
        <w:rPr>
          <w:rFonts w:ascii="Times New Roman" w:hAnsi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оценку предметных и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оценки; 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295F8E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295F8E">
        <w:rPr>
          <w:rFonts w:ascii="Times New Roman" w:hAnsi="Times New Roman"/>
          <w:sz w:val="24"/>
          <w:szCs w:val="24"/>
        </w:rPr>
        <w:t>);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Оценка личностных результатов</w:t>
      </w:r>
      <w:r w:rsidRPr="00295F8E">
        <w:rPr>
          <w:rFonts w:ascii="Times New Roman" w:hAnsi="Times New Roman"/>
          <w:sz w:val="24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295F8E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Во внутреннем мониторинге возможна оценка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</w:t>
      </w:r>
      <w:r w:rsidRPr="00295F8E">
        <w:rPr>
          <w:rFonts w:ascii="Times New Roman" w:hAnsi="Times New Roman"/>
          <w:sz w:val="24"/>
          <w:szCs w:val="24"/>
        </w:rPr>
        <w:lastRenderedPageBreak/>
        <w:t xml:space="preserve">формируемых средствами учебных предметов. 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Оценка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личностных результатов необязательна, при необходимости фиксируется в портфолио и характеристике обучающегося.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 xml:space="preserve">Оценка </w:t>
      </w:r>
      <w:proofErr w:type="spellStart"/>
      <w:r w:rsidRPr="00295F8E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b/>
          <w:bCs/>
          <w:sz w:val="24"/>
          <w:szCs w:val="24"/>
        </w:rPr>
        <w:t xml:space="preserve"> результатов</w:t>
      </w:r>
      <w:r w:rsidRPr="00295F8E">
        <w:rPr>
          <w:rFonts w:ascii="Times New Roman" w:hAnsi="Times New Roman"/>
          <w:sz w:val="24"/>
          <w:szCs w:val="24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>) понятий.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Основным объектом оценки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результатов:</w:t>
      </w:r>
    </w:p>
    <w:p w:rsidR="00491E50" w:rsidRPr="00295F8E" w:rsidRDefault="00491E50" w:rsidP="00491E5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освоение обучающимися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коммуникативных);</w:t>
      </w:r>
    </w:p>
    <w:p w:rsidR="00491E50" w:rsidRPr="00295F8E" w:rsidRDefault="00491E50" w:rsidP="00491E5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91E50" w:rsidRPr="00295F8E" w:rsidRDefault="00491E50" w:rsidP="00491E5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овладение навыками учебно-исследовательской, проектной и социальной деятельности.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достижения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491E50" w:rsidRPr="00295F8E" w:rsidRDefault="00491E50" w:rsidP="00491E50">
      <w:pPr>
        <w:spacing w:line="276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Формы оценки</w:t>
      </w:r>
      <w:r w:rsidRPr="00295F8E">
        <w:rPr>
          <w:rFonts w:ascii="Times New Roman" w:hAnsi="Times New Roman"/>
          <w:sz w:val="24"/>
          <w:szCs w:val="24"/>
        </w:rPr>
        <w:t xml:space="preserve">: </w:t>
      </w:r>
    </w:p>
    <w:p w:rsidR="00491E50" w:rsidRPr="00295F8E" w:rsidRDefault="00491E50" w:rsidP="00491E50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для проверки читательской грамотности - письменная работа на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основе;</w:t>
      </w:r>
    </w:p>
    <w:p w:rsidR="00491E50" w:rsidRPr="00295F8E" w:rsidRDefault="00491E50" w:rsidP="00491E50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491E50" w:rsidRPr="00295F8E" w:rsidRDefault="00491E50" w:rsidP="00491E50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для проверки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Групповые и (или) индивидуальные</w:t>
      </w:r>
      <w:r w:rsidRPr="00295F8E">
        <w:rPr>
          <w:rFonts w:ascii="Times New Roman" w:hAnsi="Times New Roman"/>
          <w:sz w:val="24"/>
          <w:szCs w:val="24"/>
        </w:rPr>
        <w:t xml:space="preserve"> </w:t>
      </w:r>
      <w:r w:rsidRPr="00295F8E">
        <w:rPr>
          <w:rFonts w:ascii="Times New Roman" w:hAnsi="Times New Roman"/>
          <w:b/>
          <w:bCs/>
          <w:sz w:val="24"/>
          <w:szCs w:val="24"/>
        </w:rPr>
        <w:t>учебные исследования и проекты</w:t>
      </w:r>
      <w:r w:rsidRPr="00295F8E">
        <w:rPr>
          <w:rFonts w:ascii="Times New Roman" w:hAnsi="Times New Roman"/>
          <w:sz w:val="24"/>
          <w:szCs w:val="24"/>
        </w:rPr>
        <w:t xml:space="preserve"> (далее вместе - проект) выполняются обучающимся в рамках одного из учебных предметов или на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основе с целью демонстрации свои достижения в самостоятельном освоении содержания избранных областей знаний и (или) видов деятельности и </w:t>
      </w:r>
      <w:r w:rsidRPr="00295F8E">
        <w:rPr>
          <w:rFonts w:ascii="Times New Roman" w:hAnsi="Times New Roman"/>
          <w:sz w:val="24"/>
          <w:szCs w:val="24"/>
        </w:rPr>
        <w:lastRenderedPageBreak/>
        <w:t>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Выбор темы проекта осуществляется обучающимися.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Результатом проекта является одна из следующих работ: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материальный объект, макет, иное конструкторское изделие;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отчетные материалы по социальному проекту.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Проект оценивается по следующим критериям: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Процедуры оценки </w:t>
      </w:r>
      <w:proofErr w:type="spellStart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результатов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и периодичность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мониторинга по оценке достижения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результатов*: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32"/>
        <w:gridCol w:w="2065"/>
        <w:gridCol w:w="2119"/>
        <w:gridCol w:w="3155"/>
      </w:tblGrid>
      <w:tr w:rsidR="00295F8E" w:rsidRPr="00295F8E" w:rsidTr="00AA5B8D">
        <w:tc>
          <w:tcPr>
            <w:tcW w:w="1166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079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107" w:type="pct"/>
            <w:vAlign w:val="center"/>
          </w:tcPr>
          <w:p w:rsidR="00491E50" w:rsidRPr="00295F8E" w:rsidRDefault="00491E50" w:rsidP="00295F8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1648" w:type="pct"/>
            <w:vAlign w:val="center"/>
          </w:tcPr>
          <w:p w:rsidR="00491E50" w:rsidRPr="00295F8E" w:rsidRDefault="00491E50" w:rsidP="00295F8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295F8E" w:rsidRPr="00295F8E" w:rsidTr="00AA5B8D">
        <w:tc>
          <w:tcPr>
            <w:tcW w:w="1166" w:type="pct"/>
            <w:vMerge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vMerge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5" w:type="pct"/>
            <w:gridSpan w:val="2"/>
            <w:vAlign w:val="center"/>
          </w:tcPr>
          <w:p w:rsidR="00491E50" w:rsidRPr="00295F8E" w:rsidRDefault="00491E50" w:rsidP="00AA5B8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мониторинга, месяц</w:t>
            </w:r>
          </w:p>
        </w:tc>
      </w:tr>
      <w:tr w:rsidR="00295F8E" w:rsidRPr="00295F8E" w:rsidTr="00AA5B8D">
        <w:trPr>
          <w:trHeight w:val="2399"/>
        </w:trPr>
        <w:tc>
          <w:tcPr>
            <w:tcW w:w="1166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Внутришкольный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мониторинг «Оценка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результатов»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Оценка читательской грамотности. Письменная работа на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межпредметной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основе.</w:t>
            </w:r>
          </w:p>
        </w:tc>
        <w:tc>
          <w:tcPr>
            <w:tcW w:w="1648" w:type="pct"/>
          </w:tcPr>
          <w:p w:rsidR="00491E50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</w:tr>
      <w:tr w:rsidR="00295F8E" w:rsidRPr="00295F8E" w:rsidTr="00AA5B8D">
        <w:trPr>
          <w:trHeight w:val="2399"/>
        </w:trPr>
        <w:tc>
          <w:tcPr>
            <w:tcW w:w="1166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учебные исследования и проекты</w:t>
            </w:r>
          </w:p>
        </w:tc>
        <w:tc>
          <w:tcPr>
            <w:tcW w:w="1079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:rsidR="00491E50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295F8E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95F8E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1648" w:type="pct"/>
          </w:tcPr>
          <w:p w:rsidR="00491E50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индивидуального проекта</w:t>
            </w:r>
          </w:p>
        </w:tc>
      </w:tr>
    </w:tbl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Административный контроль за достижением планируемых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обучающегося.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регулятивных, коммуникативных и познавательных учебных действий.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Возможно использовать диагностические материалы с сайтов*:</w:t>
      </w:r>
    </w:p>
    <w:p w:rsidR="00491E50" w:rsidRPr="00295F8E" w:rsidRDefault="00491E50" w:rsidP="00491E50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Электронный банк заданий для оценки функциональной грамотности </w:t>
      </w:r>
      <w:hyperlink r:id="rId6" w:history="1"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https://fg.resh.edu.ru/</w:t>
        </w:r>
      </w:hyperlink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, </w:t>
      </w:r>
    </w:p>
    <w:p w:rsidR="00491E50" w:rsidRPr="00295F8E" w:rsidRDefault="00491E50" w:rsidP="00491E50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ФИОКО - Открытые задания PISA </w:t>
      </w:r>
      <w:hyperlink r:id="rId7" w:history="1">
        <w:proofErr w:type="spellStart"/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</w:t>
        </w:r>
      </w:hyperlink>
      <w:hyperlink r:id="rId8" w:history="1"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примеры</w:t>
        </w:r>
        <w:proofErr w:type="spellEnd"/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-задач-</w:t>
        </w:r>
        <w:proofErr w:type="spellStart"/>
      </w:hyperlink>
      <w:hyperlink r:id="rId9" w:history="1"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pisa</w:t>
        </w:r>
        <w:proofErr w:type="spellEnd"/>
      </w:hyperlink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*Список банка заданий может быть расширен по решению педагогического совета.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основании мониторингов, указанных в разделе «Процедуры оценки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2 балла – умение сформировано полностью,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1 балл – умение сформировано частично,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0 – умение не сформировано.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результаты».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результаты».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результатов».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результаты, необходима коррекция деятельности».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проводится на их основе.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 w:rsidRPr="00295F8E">
        <w:rPr>
          <w:rFonts w:ascii="Times New Roman" w:hAnsi="Times New Roman"/>
          <w:sz w:val="24"/>
          <w:szCs w:val="24"/>
        </w:rPr>
        <w:t xml:space="preserve"> освоения ООП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Оценка предметных результатов</w:t>
      </w:r>
      <w:r w:rsidRPr="00295F8E">
        <w:rPr>
          <w:rFonts w:ascii="Times New Roman" w:hAnsi="Times New Roman"/>
          <w:sz w:val="24"/>
          <w:szCs w:val="24"/>
        </w:rPr>
        <w:t xml:space="preserve"> представляет собой оценку достижения обучающимися планируемых результатов по отдельным учебным предметам.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Обобщенный критерий "знание и понимание"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Обобщенный критерий "применение" включает:</w:t>
      </w:r>
    </w:p>
    <w:p w:rsidR="00491E50" w:rsidRPr="00295F8E" w:rsidRDefault="00491E50" w:rsidP="00491E5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491E50" w:rsidRPr="00295F8E" w:rsidRDefault="00491E50" w:rsidP="00491E5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 w:rsidRPr="00295F8E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295F8E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ситуации, в реальной жизни.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контроля.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lastRenderedPageBreak/>
        <w:t>Особенности оценки по отдельному учебному предмету фиксируются в приложении к ООП СОО.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Стартовая диагностика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Объектом оценки являются: структура мотивации,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Текущая оценка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295F8E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295F8E">
        <w:rPr>
          <w:rFonts w:ascii="Times New Roman" w:hAnsi="Times New Roman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Тематическая оценка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Внутренний мониторинг представляет собой следующие процедуры: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диагностика;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уровня достижения предметных и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результатов;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уровня функциональной грамотности;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</w:t>
      </w:r>
      <w:r w:rsidRPr="00295F8E">
        <w:rPr>
          <w:rFonts w:ascii="Times New Roman" w:hAnsi="Times New Roman"/>
          <w:sz w:val="24"/>
          <w:szCs w:val="24"/>
        </w:rPr>
        <w:lastRenderedPageBreak/>
        <w:t>учебного процесса и его индивидуализации и (или) для повышения квалификации педагогического работника.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Процедуры оценки предметных результатов, в том числе комплексных (диагностических) работ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Оценка предметных результатов – часть системы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теля.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Примерный перечень оценочных процедур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581"/>
        <w:gridCol w:w="1993"/>
        <w:gridCol w:w="1549"/>
        <w:gridCol w:w="1725"/>
        <w:gridCol w:w="1723"/>
      </w:tblGrid>
      <w:tr w:rsidR="00295F8E" w:rsidRPr="00295F8E" w:rsidTr="00AA5B8D">
        <w:tc>
          <w:tcPr>
            <w:tcW w:w="1349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041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809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Включение в единый график оценочных процедур</w:t>
            </w:r>
          </w:p>
        </w:tc>
        <w:tc>
          <w:tcPr>
            <w:tcW w:w="901" w:type="pc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900" w:type="pc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295F8E" w:rsidRPr="00295F8E" w:rsidTr="00AA5B8D">
        <w:tc>
          <w:tcPr>
            <w:tcW w:w="1349" w:type="pct"/>
            <w:vMerge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pct"/>
            <w:vMerge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pct"/>
            <w:vMerge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1" w:type="pct"/>
            <w:gridSpan w:val="2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формы и сроки проведения</w:t>
            </w: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Стартовая педагогическая диагностика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(работы по основным предметам)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Адм.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язык, математика, предметы по выбору сдачи ГИА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Стартовая педагогическая диагностика (входная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к.р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.) по инициативе </w:t>
            </w: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Текущий контроль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Ежедневно по всем предметам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Ежедневно по всем предметам</w:t>
            </w: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Тематический контроль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КТП и РП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КТП и РП</w:t>
            </w: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ВШК 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предметных результатов.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Диагностические работы (Административная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к.р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Адм. 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март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предметы по решению педсовета 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Декабрь, март 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предметы по решению педсовета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4" w:name="Par259"/>
      <w:bookmarkEnd w:id="4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Особенности оценки функциональной грамотности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внеучебных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задач, приближенных к реалиям современной жизни.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и оценка функциональной грамотности (читательской, математической, </w:t>
      </w:r>
      <w:proofErr w:type="gram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естественно-научной</w:t>
      </w:r>
      <w:proofErr w:type="gram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Оценка уровня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функциональной грамотности является проявлением системно-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деятельностного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и предметных результатов.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функциональной грамотности.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внеучебных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внеучебном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491E50" w:rsidRPr="00295F8E" w:rsidRDefault="00491E50" w:rsidP="00491E50">
      <w:pPr>
        <w:pStyle w:val="a4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91E50" w:rsidRPr="00295F8E" w:rsidRDefault="00491E50" w:rsidP="00491E50">
      <w:pPr>
        <w:pStyle w:val="a4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Промежуточная аттестация</w:t>
      </w:r>
    </w:p>
    <w:p w:rsidR="00491E50" w:rsidRPr="00295F8E" w:rsidRDefault="00491E50" w:rsidP="00295F8E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</w:t>
      </w:r>
      <w:r w:rsidR="00295F8E" w:rsidRPr="00295F8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4C5898" w:rsidRPr="004C5898">
        <w:rPr>
          <w:rFonts w:ascii="Times New Roman" w:hAnsi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</w:t>
      </w:r>
      <w:r w:rsidR="004C5898">
        <w:rPr>
          <w:rFonts w:ascii="Times New Roman" w:hAnsi="Times New Roman"/>
          <w:sz w:val="24"/>
          <w:szCs w:val="24"/>
        </w:rPr>
        <w:t>ательных достижений обучающихся</w:t>
      </w:r>
      <w:r w:rsidR="00295F8E" w:rsidRPr="00295F8E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491E50" w:rsidRPr="00295F8E" w:rsidRDefault="00491E50" w:rsidP="00491E50">
      <w:pPr>
        <w:pStyle w:val="a4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Внешние процедуры системы оценки планируемых результатов</w:t>
      </w:r>
    </w:p>
    <w:p w:rsidR="00491E50" w:rsidRPr="00295F8E" w:rsidRDefault="00491E50" w:rsidP="00491E5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государственной итоговой аттестации, независимой оценки качества образования, федеральных, региональных мониторингов. </w:t>
      </w:r>
    </w:p>
    <w:p w:rsidR="00491E50" w:rsidRPr="00295F8E" w:rsidRDefault="00491E50" w:rsidP="00491E5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РФ от 5.10.2020.№546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</w:t>
      </w:r>
    </w:p>
    <w:p w:rsidR="00491E50" w:rsidRPr="00295F8E" w:rsidRDefault="00491E50" w:rsidP="00491E50">
      <w:pPr>
        <w:spacing w:line="276" w:lineRule="auto"/>
        <w:ind w:firstLine="709"/>
        <w:jc w:val="both"/>
        <w:rPr>
          <w:rFonts w:ascii="Times New Roman" w:eastAsia="SchoolBookSanPin" w:hAnsi="Times New Roman"/>
          <w:color w:val="70AD47" w:themeColor="accent6"/>
          <w:sz w:val="24"/>
          <w:szCs w:val="24"/>
        </w:rPr>
      </w:pPr>
    </w:p>
    <w:p w:rsidR="00491E50" w:rsidRPr="00295F8E" w:rsidRDefault="00491E50" w:rsidP="00491E50">
      <w:pPr>
        <w:spacing w:line="276" w:lineRule="auto"/>
        <w:ind w:firstLine="709"/>
        <w:jc w:val="both"/>
        <w:rPr>
          <w:rFonts w:ascii="Times New Roman" w:eastAsia="SchoolBookSanPin" w:hAnsi="Times New Roman"/>
          <w:color w:val="000000" w:themeColor="text1"/>
          <w:sz w:val="24"/>
          <w:szCs w:val="24"/>
        </w:rPr>
      </w:pPr>
      <w:r w:rsidRPr="00295F8E">
        <w:rPr>
          <w:rFonts w:ascii="Times New Roman" w:eastAsia="SchoolBookSanPin" w:hAnsi="Times New Roman"/>
          <w:color w:val="000000" w:themeColor="text1"/>
          <w:sz w:val="24"/>
          <w:szCs w:val="24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</w:t>
      </w:r>
      <w:proofErr w:type="spellStart"/>
      <w:r w:rsidRPr="00295F8E">
        <w:rPr>
          <w:rFonts w:ascii="Times New Roman" w:eastAsia="SchoolBookSanPi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eastAsia="SchoolBookSanPin" w:hAnsi="Times New Roman"/>
          <w:color w:val="000000" w:themeColor="text1"/>
          <w:sz w:val="24"/>
          <w:szCs w:val="24"/>
        </w:rPr>
        <w:t xml:space="preserve">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C3294" w:rsidRPr="00295F8E" w:rsidRDefault="004C3294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4C3294" w:rsidRPr="0029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MS Mincho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62A"/>
    <w:multiLevelType w:val="hybridMultilevel"/>
    <w:tmpl w:val="05945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853153"/>
    <w:multiLevelType w:val="hybridMultilevel"/>
    <w:tmpl w:val="EA8A76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A17BBF"/>
    <w:multiLevelType w:val="hybridMultilevel"/>
    <w:tmpl w:val="504E5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B21BB3"/>
    <w:multiLevelType w:val="hybridMultilevel"/>
    <w:tmpl w:val="9B28FE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3F44AE"/>
    <w:multiLevelType w:val="hybridMultilevel"/>
    <w:tmpl w:val="307A4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A96E3B"/>
    <w:multiLevelType w:val="hybridMultilevel"/>
    <w:tmpl w:val="5E0A0D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1C3AAA"/>
    <w:multiLevelType w:val="hybridMultilevel"/>
    <w:tmpl w:val="9EA25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455027"/>
    <w:multiLevelType w:val="hybridMultilevel"/>
    <w:tmpl w:val="4948AC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2F10739"/>
    <w:multiLevelType w:val="hybridMultilevel"/>
    <w:tmpl w:val="6AF84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94E11D7"/>
    <w:multiLevelType w:val="hybridMultilevel"/>
    <w:tmpl w:val="1214E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D6E4372"/>
    <w:multiLevelType w:val="hybridMultilevel"/>
    <w:tmpl w:val="6ADCF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50"/>
    <w:rsid w:val="00295F8E"/>
    <w:rsid w:val="00491E50"/>
    <w:rsid w:val="004C3294"/>
    <w:rsid w:val="004C5898"/>
    <w:rsid w:val="005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C5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E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E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491E50"/>
    <w:rPr>
      <w:color w:val="0563C1" w:themeColor="hyperlink"/>
      <w:u w:val="single"/>
    </w:rPr>
  </w:style>
  <w:style w:type="paragraph" w:styleId="a4">
    <w:name w:val="No Spacing"/>
    <w:uiPriority w:val="1"/>
    <w:qFormat/>
    <w:rsid w:val="00491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491E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C5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E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E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491E50"/>
    <w:rPr>
      <w:color w:val="0563C1" w:themeColor="hyperlink"/>
      <w:u w:val="single"/>
    </w:rPr>
  </w:style>
  <w:style w:type="paragraph" w:styleId="a4">
    <w:name w:val="No Spacing"/>
    <w:uiPriority w:val="1"/>
    <w:qFormat/>
    <w:rsid w:val="00491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491E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oco.ru/&#1087;&#1088;&#1080;&#1084;&#1077;&#1088;&#1099;-&#1079;&#1072;&#1076;&#1072;&#1095;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3798</Words>
  <Characters>21650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2</cp:revision>
  <dcterms:created xsi:type="dcterms:W3CDTF">2024-06-25T18:09:00Z</dcterms:created>
  <dcterms:modified xsi:type="dcterms:W3CDTF">2024-06-25T18:09:00Z</dcterms:modified>
</cp:coreProperties>
</file>